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5C53" w14:textId="77777777" w:rsidR="00DC1EEF" w:rsidRPr="00C87018" w:rsidRDefault="00DC1EEF" w:rsidP="00DC1E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018">
        <w:rPr>
          <w:rFonts w:ascii="Times New Roman" w:hAnsi="Times New Roman" w:cs="Times New Roman"/>
          <w:b/>
          <w:sz w:val="28"/>
          <w:szCs w:val="28"/>
        </w:rPr>
        <w:t xml:space="preserve">JUDUL </w:t>
      </w:r>
      <w:r w:rsidR="00CC00C8" w:rsidRPr="00C87018">
        <w:rPr>
          <w:rFonts w:ascii="Times New Roman" w:hAnsi="Times New Roman" w:cs="Times New Roman"/>
          <w:b/>
          <w:sz w:val="28"/>
          <w:szCs w:val="28"/>
        </w:rPr>
        <w:t xml:space="preserve">ARTIKEL </w:t>
      </w:r>
      <w:r w:rsidR="00171890" w:rsidRPr="00C87018">
        <w:rPr>
          <w:rFonts w:ascii="Times New Roman" w:hAnsi="Times New Roman" w:cs="Times New Roman"/>
          <w:b/>
          <w:sz w:val="28"/>
          <w:szCs w:val="28"/>
        </w:rPr>
        <w:t>DITULIS DENGAN</w:t>
      </w:r>
      <w:r w:rsidRPr="00C87018">
        <w:rPr>
          <w:rFonts w:ascii="Times New Roman" w:hAnsi="Times New Roman" w:cs="Times New Roman"/>
          <w:b/>
          <w:sz w:val="28"/>
          <w:szCs w:val="28"/>
        </w:rPr>
        <w:t xml:space="preserve"> MENGGUNAKAN HURUF </w:t>
      </w:r>
      <w:r w:rsidRPr="00C87018">
        <w:rPr>
          <w:rFonts w:ascii="Times New Roman" w:hAnsi="Times New Roman" w:cs="Times New Roman"/>
          <w:b/>
          <w:i/>
          <w:sz w:val="28"/>
          <w:szCs w:val="28"/>
        </w:rPr>
        <w:t>TIME NEW ROMAN FONT SIZE</w:t>
      </w:r>
      <w:r w:rsidR="006435B1" w:rsidRPr="00C87018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244226" w:rsidRPr="00C87018">
        <w:rPr>
          <w:rFonts w:ascii="Times New Roman" w:hAnsi="Times New Roman" w:cs="Times New Roman"/>
          <w:b/>
          <w:sz w:val="28"/>
          <w:szCs w:val="28"/>
        </w:rPr>
        <w:t xml:space="preserve"> TERDIRI DARI</w:t>
      </w:r>
      <w:r w:rsidRPr="00C87018">
        <w:rPr>
          <w:rFonts w:ascii="Times New Roman" w:hAnsi="Times New Roman" w:cs="Times New Roman"/>
          <w:b/>
          <w:sz w:val="28"/>
          <w:szCs w:val="28"/>
        </w:rPr>
        <w:t xml:space="preserve"> (MAKSIMAL) 15 KATA DICETAK </w:t>
      </w:r>
      <w:r w:rsidR="00C211ED" w:rsidRPr="00C87018">
        <w:rPr>
          <w:rFonts w:ascii="Times New Roman" w:hAnsi="Times New Roman" w:cs="Times New Roman"/>
          <w:b/>
          <w:sz w:val="28"/>
          <w:szCs w:val="28"/>
        </w:rPr>
        <w:t xml:space="preserve">TEBAL </w:t>
      </w:r>
      <w:r w:rsidRPr="00C87018">
        <w:rPr>
          <w:rFonts w:ascii="Times New Roman" w:hAnsi="Times New Roman" w:cs="Times New Roman"/>
          <w:b/>
          <w:i/>
          <w:sz w:val="28"/>
          <w:szCs w:val="28"/>
        </w:rPr>
        <w:t>CENTERING</w:t>
      </w:r>
    </w:p>
    <w:p w14:paraId="1A19CA00" w14:textId="77777777" w:rsidR="00AD7FD0" w:rsidRDefault="00DC1EEF" w:rsidP="00C870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14:paraId="6A67206A" w14:textId="5C377210" w:rsidR="00DC1EEF" w:rsidRDefault="00DC1EEF" w:rsidP="00C870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 w:rsidR="006435B1">
        <w:rPr>
          <w:rFonts w:ascii="Times New Roman" w:hAnsi="Times New Roman" w:cs="Times New Roman"/>
          <w:sz w:val="24"/>
          <w:szCs w:val="24"/>
        </w:rPr>
        <w:t xml:space="preserve">penulis </w:t>
      </w:r>
      <w:r w:rsidR="00C87018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ditulis lengkap tanpa gelar</w:t>
      </w:r>
    </w:p>
    <w:p w14:paraId="1782BFEE" w14:textId="2BA23C7F" w:rsidR="00C87018" w:rsidRDefault="00C87018" w:rsidP="00C870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penulis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ditulis lengkap tanpa gelar</w:t>
      </w:r>
    </w:p>
    <w:p w14:paraId="68E64676" w14:textId="751939EE" w:rsidR="00C87018" w:rsidRPr="00C87018" w:rsidRDefault="00C87018" w:rsidP="00C870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Dst.</w:t>
      </w:r>
    </w:p>
    <w:p w14:paraId="1153681D" w14:textId="0FD9F338" w:rsidR="00DC1EEF" w:rsidRDefault="006758E0" w:rsidP="00C870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</w:t>
      </w:r>
      <w:r w:rsidR="00C211ED">
        <w:rPr>
          <w:rFonts w:ascii="Times New Roman" w:hAnsi="Times New Roman" w:cs="Times New Roman"/>
          <w:sz w:val="24"/>
          <w:szCs w:val="24"/>
        </w:rPr>
        <w:t>ama lembaga/perguruan tinggi tempat mengajar</w:t>
      </w:r>
    </w:p>
    <w:p w14:paraId="47CDDFB3" w14:textId="77777777" w:rsidR="00C211ED" w:rsidRDefault="006758E0" w:rsidP="00C870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211ED">
        <w:rPr>
          <w:rFonts w:ascii="Times New Roman" w:hAnsi="Times New Roman" w:cs="Times New Roman"/>
          <w:sz w:val="24"/>
          <w:szCs w:val="24"/>
        </w:rPr>
        <w:t>lamat e-mail</w:t>
      </w:r>
      <w:r w:rsidR="006435B1">
        <w:rPr>
          <w:rFonts w:ascii="Times New Roman" w:hAnsi="Times New Roman" w:cs="Times New Roman"/>
          <w:sz w:val="24"/>
          <w:szCs w:val="24"/>
        </w:rPr>
        <w:t xml:space="preserve"> penulis </w:t>
      </w:r>
    </w:p>
    <w:p w14:paraId="400BB496" w14:textId="77777777" w:rsidR="00C211ED" w:rsidRDefault="00244226" w:rsidP="00C870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6435B1">
        <w:rPr>
          <w:rFonts w:ascii="Times New Roman" w:hAnsi="Times New Roman" w:cs="Times New Roman"/>
          <w:sz w:val="24"/>
          <w:szCs w:val="24"/>
        </w:rPr>
        <w:t>dentitas penulis s</w:t>
      </w:r>
      <w:r w:rsidR="00C211ED">
        <w:rPr>
          <w:rFonts w:ascii="Times New Roman" w:hAnsi="Times New Roman" w:cs="Times New Roman"/>
          <w:sz w:val="24"/>
          <w:szCs w:val="24"/>
        </w:rPr>
        <w:t xml:space="preserve">emuanya ditulis menggunakan </w:t>
      </w:r>
      <w:r w:rsidR="006435B1">
        <w:rPr>
          <w:rFonts w:ascii="Times New Roman" w:hAnsi="Times New Roman" w:cs="Times New Roman"/>
          <w:i/>
          <w:sz w:val="24"/>
          <w:szCs w:val="24"/>
        </w:rPr>
        <w:t>Time New Roman font size 12</w:t>
      </w:r>
      <w:r w:rsidR="003B7A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B7AB2">
        <w:rPr>
          <w:rFonts w:ascii="Times New Roman" w:hAnsi="Times New Roman" w:cs="Times New Roman"/>
          <w:sz w:val="24"/>
          <w:szCs w:val="24"/>
        </w:rPr>
        <w:t>Judul dan identitas penulis ditulis</w:t>
      </w:r>
      <w:r w:rsidR="00791FA7">
        <w:rPr>
          <w:rFonts w:ascii="Times New Roman" w:hAnsi="Times New Roman" w:cs="Times New Roman"/>
          <w:sz w:val="24"/>
          <w:szCs w:val="24"/>
        </w:rPr>
        <w:t xml:space="preserve"> dengan jarak</w:t>
      </w:r>
      <w:r w:rsidR="003B7AB2">
        <w:rPr>
          <w:rFonts w:ascii="Times New Roman" w:hAnsi="Times New Roman" w:cs="Times New Roman"/>
          <w:sz w:val="24"/>
          <w:szCs w:val="24"/>
        </w:rPr>
        <w:t xml:space="preserve"> 1,5 spasi</w:t>
      </w:r>
      <w:r w:rsidR="00171890">
        <w:rPr>
          <w:rFonts w:ascii="Times New Roman" w:hAnsi="Times New Roman" w:cs="Times New Roman"/>
          <w:sz w:val="24"/>
          <w:szCs w:val="24"/>
        </w:rPr>
        <w:t>. Untuk artikel yang berbahasa Jepang, judul, identitas penulis, dan abstrak ditulis dengan bahasa Inggris</w:t>
      </w:r>
      <w:r w:rsidR="00C211E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C1BC12D" w14:textId="77777777" w:rsidR="00C211ED" w:rsidRPr="00C87018" w:rsidRDefault="00C211ED" w:rsidP="00C211ED">
      <w:pPr>
        <w:spacing w:line="360" w:lineRule="auto"/>
        <w:jc w:val="center"/>
        <w:rPr>
          <w:rFonts w:ascii="Times New Roman" w:hAnsi="Times New Roman" w:cs="Times New Roman"/>
        </w:rPr>
      </w:pPr>
    </w:p>
    <w:p w14:paraId="6FCE974A" w14:textId="77777777" w:rsidR="00C211ED" w:rsidRPr="00C87018" w:rsidRDefault="00C211ED" w:rsidP="00C211ED">
      <w:pPr>
        <w:spacing w:line="360" w:lineRule="auto"/>
        <w:jc w:val="center"/>
        <w:rPr>
          <w:rFonts w:ascii="Times New Roman" w:hAnsi="Times New Roman" w:cs="Times New Roman"/>
        </w:rPr>
      </w:pPr>
      <w:r w:rsidRPr="00C87018">
        <w:rPr>
          <w:rFonts w:ascii="Times New Roman" w:hAnsi="Times New Roman" w:cs="Times New Roman"/>
        </w:rPr>
        <w:t>Abstrak</w:t>
      </w:r>
    </w:p>
    <w:p w14:paraId="638ED7B5" w14:textId="77777777" w:rsidR="00C211ED" w:rsidRPr="00C87018" w:rsidRDefault="00C211ED" w:rsidP="00D24735">
      <w:pPr>
        <w:spacing w:line="240" w:lineRule="auto"/>
        <w:ind w:left="851" w:right="947"/>
        <w:jc w:val="both"/>
        <w:rPr>
          <w:rFonts w:ascii="Times New Roman" w:hAnsi="Times New Roman" w:cs="Times New Roman"/>
        </w:rPr>
      </w:pPr>
      <w:r w:rsidRPr="00C87018">
        <w:rPr>
          <w:rFonts w:ascii="Times New Roman" w:hAnsi="Times New Roman" w:cs="Times New Roman"/>
        </w:rPr>
        <w:t xml:space="preserve">Abstrak </w:t>
      </w:r>
      <w:r w:rsidR="00791FA7" w:rsidRPr="00C87018">
        <w:rPr>
          <w:rFonts w:ascii="Times New Roman" w:hAnsi="Times New Roman" w:cs="Times New Roman"/>
        </w:rPr>
        <w:t xml:space="preserve">dan kata kunci </w:t>
      </w:r>
      <w:r w:rsidRPr="00C87018">
        <w:rPr>
          <w:rFonts w:ascii="Times New Roman" w:hAnsi="Times New Roman" w:cs="Times New Roman"/>
        </w:rPr>
        <w:t>ditu</w:t>
      </w:r>
      <w:r w:rsidR="00171890" w:rsidRPr="00C87018">
        <w:rPr>
          <w:rFonts w:ascii="Times New Roman" w:hAnsi="Times New Roman" w:cs="Times New Roman"/>
        </w:rPr>
        <w:t>lis</w:t>
      </w:r>
      <w:r w:rsidRPr="00C87018">
        <w:rPr>
          <w:rFonts w:ascii="Times New Roman" w:hAnsi="Times New Roman" w:cs="Times New Roman"/>
        </w:rPr>
        <w:t xml:space="preserve"> menggunakan </w:t>
      </w:r>
      <w:r w:rsidRPr="00C87018">
        <w:rPr>
          <w:rFonts w:ascii="Times New Roman" w:hAnsi="Times New Roman" w:cs="Times New Roman"/>
          <w:i/>
        </w:rPr>
        <w:t>Time New Roman font size 11</w:t>
      </w:r>
      <w:r w:rsidR="00791FA7" w:rsidRPr="00C87018">
        <w:rPr>
          <w:rFonts w:ascii="Times New Roman" w:hAnsi="Times New Roman" w:cs="Times New Roman"/>
        </w:rPr>
        <w:t xml:space="preserve"> dengan jarak </w:t>
      </w:r>
      <w:r w:rsidR="00473315" w:rsidRPr="00C87018">
        <w:rPr>
          <w:rFonts w:ascii="Times New Roman" w:hAnsi="Times New Roman" w:cs="Times New Roman"/>
        </w:rPr>
        <w:t>1</w:t>
      </w:r>
      <w:r w:rsidR="00935C5C" w:rsidRPr="00C87018">
        <w:rPr>
          <w:rFonts w:ascii="Times New Roman" w:hAnsi="Times New Roman" w:cs="Times New Roman"/>
        </w:rPr>
        <w:t xml:space="preserve"> spasi yang terdiri dari</w:t>
      </w:r>
      <w:r w:rsidR="00D24735" w:rsidRPr="00C87018">
        <w:rPr>
          <w:rFonts w:ascii="Times New Roman" w:hAnsi="Times New Roman" w:cs="Times New Roman"/>
        </w:rPr>
        <w:t xml:space="preserve"> </w:t>
      </w:r>
      <w:r w:rsidR="00935C5C" w:rsidRPr="00C87018">
        <w:rPr>
          <w:rFonts w:ascii="Times New Roman" w:hAnsi="Times New Roman" w:cs="Times New Roman"/>
        </w:rPr>
        <w:t>(</w:t>
      </w:r>
      <w:r w:rsidR="00D24735" w:rsidRPr="00C87018">
        <w:rPr>
          <w:rFonts w:ascii="Times New Roman" w:hAnsi="Times New Roman" w:cs="Times New Roman"/>
        </w:rPr>
        <w:t>kurang lebih</w:t>
      </w:r>
      <w:r w:rsidR="00935C5C" w:rsidRPr="00C87018">
        <w:rPr>
          <w:rFonts w:ascii="Times New Roman" w:hAnsi="Times New Roman" w:cs="Times New Roman"/>
        </w:rPr>
        <w:t>)</w:t>
      </w:r>
      <w:r w:rsidR="00D24735" w:rsidRPr="00C87018">
        <w:rPr>
          <w:rFonts w:ascii="Times New Roman" w:hAnsi="Times New Roman" w:cs="Times New Roman"/>
        </w:rPr>
        <w:t xml:space="preserve"> 200 </w:t>
      </w:r>
      <w:r w:rsidR="005927CE" w:rsidRPr="00C87018">
        <w:rPr>
          <w:rFonts w:ascii="Times New Roman" w:hAnsi="Times New Roman" w:cs="Times New Roman"/>
        </w:rPr>
        <w:t>kata. Abstrak ditulis menjadi satu alinea</w:t>
      </w:r>
      <w:r w:rsidR="00D24735" w:rsidRPr="00C87018">
        <w:rPr>
          <w:rFonts w:ascii="Times New Roman" w:hAnsi="Times New Roman" w:cs="Times New Roman"/>
        </w:rPr>
        <w:t xml:space="preserve"> yang memuat paparan</w:t>
      </w:r>
      <w:r w:rsidR="00935C5C" w:rsidRPr="00C87018">
        <w:rPr>
          <w:rFonts w:ascii="Times New Roman" w:hAnsi="Times New Roman" w:cs="Times New Roman"/>
        </w:rPr>
        <w:t xml:space="preserve"> mengenai</w:t>
      </w:r>
      <w:r w:rsidR="00D24735" w:rsidRPr="00C87018">
        <w:rPr>
          <w:rFonts w:ascii="Times New Roman" w:hAnsi="Times New Roman" w:cs="Times New Roman"/>
        </w:rPr>
        <w:t xml:space="preserve"> latar belakang singkat, masalah penelitian, tujuan penelitian</w:t>
      </w:r>
      <w:r w:rsidR="00935C5C" w:rsidRPr="00C87018">
        <w:rPr>
          <w:rFonts w:ascii="Times New Roman" w:hAnsi="Times New Roman" w:cs="Times New Roman"/>
        </w:rPr>
        <w:t xml:space="preserve">, metode yang digunakan, dan </w:t>
      </w:r>
      <w:r w:rsidR="00D24735" w:rsidRPr="00C87018">
        <w:rPr>
          <w:rFonts w:ascii="Times New Roman" w:hAnsi="Times New Roman" w:cs="Times New Roman"/>
        </w:rPr>
        <w:t>simpulan. Abstrak ditulis agak menjorok baik dari sisi kiri maupun sisi kanan.</w:t>
      </w:r>
    </w:p>
    <w:p w14:paraId="79F63542" w14:textId="77777777" w:rsidR="00D24735" w:rsidRPr="00C87018" w:rsidRDefault="00C67AB9" w:rsidP="00D24735">
      <w:pPr>
        <w:spacing w:line="240" w:lineRule="auto"/>
        <w:ind w:left="2127" w:right="947" w:hanging="1276"/>
        <w:jc w:val="both"/>
        <w:rPr>
          <w:rFonts w:ascii="Times New Roman" w:hAnsi="Times New Roman" w:cs="Times New Roman"/>
        </w:rPr>
      </w:pPr>
      <w:r w:rsidRPr="00C87018">
        <w:rPr>
          <w:rFonts w:ascii="Times New Roman" w:hAnsi="Times New Roman" w:cs="Times New Roman"/>
        </w:rPr>
        <w:t>Kata kunci: terdiri dari 3-5</w:t>
      </w:r>
      <w:r w:rsidR="00D24735" w:rsidRPr="00C87018">
        <w:rPr>
          <w:rFonts w:ascii="Times New Roman" w:hAnsi="Times New Roman" w:cs="Times New Roman"/>
        </w:rPr>
        <w:t xml:space="preserve"> kata </w:t>
      </w:r>
      <w:r w:rsidR="005927CE" w:rsidRPr="00C87018">
        <w:rPr>
          <w:rFonts w:ascii="Times New Roman" w:hAnsi="Times New Roman" w:cs="Times New Roman"/>
        </w:rPr>
        <w:t xml:space="preserve">yang dianggap </w:t>
      </w:r>
      <w:r w:rsidR="00D24735" w:rsidRPr="00C87018">
        <w:rPr>
          <w:rFonts w:ascii="Times New Roman" w:hAnsi="Times New Roman" w:cs="Times New Roman"/>
        </w:rPr>
        <w:t>penting yang merupakan representasi isi artikel secara keseluruhan</w:t>
      </w:r>
    </w:p>
    <w:p w14:paraId="75662480" w14:textId="77777777" w:rsidR="00DD13E6" w:rsidRPr="00C87018" w:rsidRDefault="00190F61" w:rsidP="00190F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018">
        <w:rPr>
          <w:rFonts w:ascii="Times New Roman" w:hAnsi="Times New Roman" w:cs="Times New Roman" w:hint="eastAsia"/>
        </w:rPr>
        <w:t>Artikel diterima: xx bulan 20xx</w:t>
      </w:r>
    </w:p>
    <w:p w14:paraId="6A9348B2" w14:textId="77777777" w:rsidR="00190F61" w:rsidRPr="00C87018" w:rsidRDefault="000A736A" w:rsidP="00190F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018">
        <w:rPr>
          <w:rFonts w:ascii="Times New Roman" w:hAnsi="Times New Roman" w:cs="Times New Roman" w:hint="eastAsia"/>
        </w:rPr>
        <w:t>Revisi terakhir: xx bulan 20xx</w:t>
      </w:r>
    </w:p>
    <w:p w14:paraId="2F58BACB" w14:textId="77777777" w:rsidR="000A736A" w:rsidRPr="00C87018" w:rsidRDefault="000A736A" w:rsidP="00190F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018">
        <w:rPr>
          <w:rFonts w:ascii="Times New Roman" w:hAnsi="Times New Roman" w:cs="Times New Roman"/>
        </w:rPr>
        <w:t>T</w:t>
      </w:r>
      <w:r w:rsidRPr="00C87018">
        <w:rPr>
          <w:rFonts w:ascii="Times New Roman" w:hAnsi="Times New Roman" w:cs="Times New Roman" w:hint="eastAsia"/>
        </w:rPr>
        <w:t xml:space="preserve">ersedia </w:t>
      </w:r>
      <w:r w:rsidRPr="00C87018">
        <w:rPr>
          <w:rFonts w:ascii="Times New Roman" w:hAnsi="Times New Roman" w:cs="Times New Roman"/>
        </w:rPr>
        <w:t>online: xx bulan 20xx</w:t>
      </w:r>
    </w:p>
    <w:p w14:paraId="7A02C753" w14:textId="77777777" w:rsidR="00190F61" w:rsidRPr="00C87018" w:rsidRDefault="00190F61" w:rsidP="00190F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A5A33A" w14:textId="77777777" w:rsidR="009B1AE4" w:rsidRPr="00190F61" w:rsidRDefault="009B1AE4" w:rsidP="00190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3CD74" w14:textId="77777777" w:rsidR="003E4E43" w:rsidRDefault="003E4E43" w:rsidP="00190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4E43" w:rsidSect="00190F6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9D8566" w14:textId="77777777" w:rsidR="00D24735" w:rsidRPr="00473315" w:rsidRDefault="00473315" w:rsidP="00473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1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031AB" w:rsidRPr="00473315">
        <w:rPr>
          <w:rFonts w:ascii="Times New Roman" w:hAnsi="Times New Roman" w:cs="Times New Roman"/>
          <w:b/>
          <w:sz w:val="24"/>
          <w:szCs w:val="24"/>
        </w:rPr>
        <w:t>PENDAHULUAN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4241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ditulis dengan huruf</w:t>
      </w:r>
      <w:r w:rsidR="00C54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besar dan cetak tebal)</w:t>
      </w:r>
    </w:p>
    <w:p w14:paraId="7F1384F9" w14:textId="73FCBF3A" w:rsidR="001031AB" w:rsidRDefault="001031AB" w:rsidP="008A43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Pendahuluan disusun yang mencakup latar belakang yang menjadi dasar pentingnya dilakukan penelitian </w:t>
      </w:r>
      <w:r>
        <w:rPr>
          <w:rFonts w:ascii="Times New Roman" w:hAnsi="Times New Roman" w:cs="Times New Roman"/>
          <w:sz w:val="24"/>
          <w:szCs w:val="24"/>
        </w:rPr>
        <w:t xml:space="preserve">tersebut. </w:t>
      </w:r>
      <w:r w:rsidR="005A5BB6">
        <w:rPr>
          <w:rFonts w:ascii="Times New Roman" w:hAnsi="Times New Roman" w:cs="Times New Roman"/>
          <w:sz w:val="24"/>
          <w:szCs w:val="24"/>
        </w:rPr>
        <w:t>Secara rinci pada bagian ini juga diisi dengan masalah penelitian, tujuan penelitian, serta manfaat penelitian.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BB6">
        <w:rPr>
          <w:rFonts w:ascii="Times New Roman" w:hAnsi="Times New Roman" w:cs="Times New Roman"/>
          <w:sz w:val="24"/>
          <w:szCs w:val="24"/>
        </w:rPr>
        <w:t xml:space="preserve">Beberapa kutipan dari referensi yang relevan dapat ditambahkan pada bagian ini </w:t>
      </w:r>
      <w:r w:rsidR="005A5BB6">
        <w:rPr>
          <w:rFonts w:ascii="Times New Roman" w:hAnsi="Times New Roman" w:cs="Times New Roman"/>
          <w:sz w:val="24"/>
          <w:szCs w:val="24"/>
        </w:rPr>
        <w:lastRenderedPageBreak/>
        <w:t xml:space="preserve">dengan menyebutkan sumber pustaka </w:t>
      </w:r>
      <w:r w:rsidR="005927CE">
        <w:rPr>
          <w:rFonts w:ascii="Times New Roman" w:hAnsi="Times New Roman" w:cs="Times New Roman"/>
          <w:sz w:val="24"/>
          <w:szCs w:val="24"/>
        </w:rPr>
        <w:t xml:space="preserve">(kutipan) </w:t>
      </w:r>
      <w:r w:rsidR="005A5BB6">
        <w:rPr>
          <w:rFonts w:ascii="Times New Roman" w:hAnsi="Times New Roman" w:cs="Times New Roman"/>
          <w:sz w:val="24"/>
          <w:szCs w:val="24"/>
        </w:rPr>
        <w:t xml:space="preserve">dengan benar menggunakan </w:t>
      </w:r>
      <w:r w:rsidR="008A4392">
        <w:rPr>
          <w:rFonts w:ascii="Times New Roman" w:hAnsi="Times New Roman" w:cs="Times New Roman"/>
          <w:sz w:val="24"/>
          <w:szCs w:val="24"/>
        </w:rPr>
        <w:t xml:space="preserve">sistem </w:t>
      </w:r>
      <w:r w:rsidR="008A4392" w:rsidRPr="005927CE">
        <w:rPr>
          <w:rFonts w:ascii="Times New Roman" w:hAnsi="Times New Roman" w:cs="Times New Roman"/>
          <w:i/>
          <w:sz w:val="24"/>
          <w:szCs w:val="24"/>
        </w:rPr>
        <w:t>body note</w:t>
      </w:r>
      <w:r w:rsidR="008A4392">
        <w:rPr>
          <w:rFonts w:ascii="Times New Roman" w:hAnsi="Times New Roman" w:cs="Times New Roman"/>
          <w:sz w:val="24"/>
          <w:szCs w:val="24"/>
        </w:rPr>
        <w:t xml:space="preserve"> </w:t>
      </w:r>
      <w:r w:rsidR="005927CE">
        <w:rPr>
          <w:rFonts w:ascii="Times New Roman" w:hAnsi="Times New Roman" w:cs="Times New Roman"/>
          <w:sz w:val="24"/>
          <w:szCs w:val="24"/>
        </w:rPr>
        <w:t xml:space="preserve">(tidak menggunakan </w:t>
      </w:r>
      <w:r w:rsidR="005927CE" w:rsidRPr="005927CE">
        <w:rPr>
          <w:rFonts w:ascii="Times New Roman" w:hAnsi="Times New Roman" w:cs="Times New Roman"/>
          <w:i/>
          <w:sz w:val="24"/>
          <w:szCs w:val="24"/>
        </w:rPr>
        <w:t>foot note</w:t>
      </w:r>
      <w:r w:rsidR="005927CE">
        <w:rPr>
          <w:rFonts w:ascii="Times New Roman" w:hAnsi="Times New Roman" w:cs="Times New Roman"/>
          <w:sz w:val="24"/>
          <w:szCs w:val="24"/>
        </w:rPr>
        <w:t xml:space="preserve">) </w:t>
      </w:r>
      <w:r w:rsidR="008A4392">
        <w:rPr>
          <w:rFonts w:ascii="Times New Roman" w:hAnsi="Times New Roman" w:cs="Times New Roman"/>
          <w:sz w:val="24"/>
          <w:szCs w:val="24"/>
        </w:rPr>
        <w:t>dengan mencantumkan nama belakang penulis, tahun terbit buku, dan halam</w:t>
      </w:r>
      <w:r w:rsidR="005927CE">
        <w:rPr>
          <w:rFonts w:ascii="Times New Roman" w:hAnsi="Times New Roman" w:cs="Times New Roman"/>
          <w:sz w:val="24"/>
          <w:szCs w:val="24"/>
        </w:rPr>
        <w:t>an</w:t>
      </w:r>
      <w:r w:rsidR="008A4392">
        <w:rPr>
          <w:rFonts w:ascii="Times New Roman" w:hAnsi="Times New Roman" w:cs="Times New Roman"/>
          <w:sz w:val="24"/>
          <w:szCs w:val="24"/>
        </w:rPr>
        <w:t xml:space="preserve"> yang memuat kutipan.</w:t>
      </w:r>
      <w:r w:rsidR="000E4AF3">
        <w:rPr>
          <w:rFonts w:ascii="Times New Roman" w:hAnsi="Times New Roman" w:cs="Times New Roman"/>
          <w:sz w:val="24"/>
          <w:szCs w:val="24"/>
        </w:rPr>
        <w:t xml:space="preserve"> Aturan pengutipan ini berlaku juga pada penulisan kutipan bab-bab selanjutnya.</w:t>
      </w:r>
      <w:r w:rsidR="008A4392">
        <w:rPr>
          <w:rFonts w:ascii="Times New Roman" w:hAnsi="Times New Roman" w:cs="Times New Roman"/>
          <w:sz w:val="24"/>
          <w:szCs w:val="24"/>
        </w:rPr>
        <w:t xml:space="preserve"> Pada bagian pendahuluan juga</w:t>
      </w:r>
      <w:r w:rsidR="005927CE">
        <w:rPr>
          <w:rFonts w:ascii="Times New Roman" w:hAnsi="Times New Roman" w:cs="Times New Roman"/>
          <w:sz w:val="24"/>
          <w:szCs w:val="24"/>
        </w:rPr>
        <w:t xml:space="preserve">, apabila ada, </w:t>
      </w:r>
      <w:r w:rsidR="008A4392">
        <w:rPr>
          <w:rFonts w:ascii="Times New Roman" w:hAnsi="Times New Roman" w:cs="Times New Roman"/>
          <w:sz w:val="24"/>
          <w:szCs w:val="24"/>
        </w:rPr>
        <w:t xml:space="preserve">dapat dicantumkan penelitian-penelitian </w:t>
      </w:r>
      <w:r w:rsidR="005927CE">
        <w:rPr>
          <w:rFonts w:ascii="Times New Roman" w:hAnsi="Times New Roman" w:cs="Times New Roman"/>
          <w:sz w:val="24"/>
          <w:szCs w:val="24"/>
        </w:rPr>
        <w:t xml:space="preserve">terdahulu </w:t>
      </w:r>
      <w:r w:rsidR="008A4392">
        <w:rPr>
          <w:rFonts w:ascii="Times New Roman" w:hAnsi="Times New Roman" w:cs="Times New Roman"/>
          <w:sz w:val="24"/>
          <w:szCs w:val="24"/>
        </w:rPr>
        <w:t>yang relevan yang sudah dilakukan oleh</w:t>
      </w:r>
      <w:r w:rsidR="005927CE">
        <w:rPr>
          <w:rFonts w:ascii="Times New Roman" w:hAnsi="Times New Roman" w:cs="Times New Roman"/>
          <w:sz w:val="24"/>
          <w:szCs w:val="24"/>
        </w:rPr>
        <w:t xml:space="preserve"> peneliti lain</w:t>
      </w:r>
      <w:r w:rsidR="008A4392">
        <w:rPr>
          <w:rFonts w:ascii="Times New Roman" w:hAnsi="Times New Roman" w:cs="Times New Roman"/>
          <w:sz w:val="24"/>
          <w:szCs w:val="24"/>
        </w:rPr>
        <w:t>.</w:t>
      </w:r>
    </w:p>
    <w:p w14:paraId="2AE14C61" w14:textId="77777777" w:rsidR="00473315" w:rsidRDefault="005927CE" w:rsidP="00A6424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Pendahuluan disajikan dalam bentuk</w:t>
      </w:r>
      <w:r w:rsidR="008A4392">
        <w:rPr>
          <w:rFonts w:ascii="Times New Roman" w:hAnsi="Times New Roman" w:cs="Times New Roman"/>
          <w:sz w:val="24"/>
          <w:szCs w:val="24"/>
        </w:rPr>
        <w:t xml:space="preserve"> </w:t>
      </w:r>
      <w:r w:rsidR="00473315">
        <w:rPr>
          <w:rFonts w:ascii="Times New Roman" w:hAnsi="Times New Roman" w:cs="Times New Roman"/>
          <w:sz w:val="24"/>
          <w:szCs w:val="24"/>
        </w:rPr>
        <w:t>paparan yang terdiri atas beberapa ali</w:t>
      </w:r>
      <w:r w:rsidR="00F56AD0">
        <w:rPr>
          <w:rFonts w:ascii="Times New Roman" w:hAnsi="Times New Roman" w:cs="Times New Roman"/>
          <w:sz w:val="24"/>
          <w:szCs w:val="24"/>
        </w:rPr>
        <w:t>nea tanpa ada subjudul. Pendahuluan</w:t>
      </w:r>
      <w:r w:rsidR="00473315">
        <w:rPr>
          <w:rFonts w:ascii="Times New Roman" w:hAnsi="Times New Roman" w:cs="Times New Roman"/>
          <w:sz w:val="24"/>
          <w:szCs w:val="24"/>
        </w:rPr>
        <w:t xml:space="preserve"> ditulis menggunakan </w:t>
      </w:r>
      <w:r w:rsidR="00473315" w:rsidRPr="00F56AD0">
        <w:rPr>
          <w:rFonts w:ascii="Times New Roman" w:hAnsi="Times New Roman" w:cs="Times New Roman"/>
          <w:i/>
          <w:sz w:val="24"/>
          <w:szCs w:val="24"/>
        </w:rPr>
        <w:t>Time New Roman font size 12</w:t>
      </w:r>
      <w:r w:rsidR="000E4AF3">
        <w:rPr>
          <w:rFonts w:ascii="Times New Roman" w:hAnsi="Times New Roman" w:cs="Times New Roman"/>
          <w:sz w:val="24"/>
          <w:szCs w:val="24"/>
        </w:rPr>
        <w:t xml:space="preserve"> dengan jarak</w:t>
      </w:r>
      <w:r w:rsidR="00473315">
        <w:rPr>
          <w:rFonts w:ascii="Times New Roman" w:hAnsi="Times New Roman" w:cs="Times New Roman"/>
          <w:sz w:val="24"/>
          <w:szCs w:val="24"/>
        </w:rPr>
        <w:t xml:space="preserve"> 1,5 spasi.</w:t>
      </w:r>
    </w:p>
    <w:p w14:paraId="203BEBE6" w14:textId="221C0408" w:rsidR="00473315" w:rsidRDefault="00473315" w:rsidP="00473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15">
        <w:rPr>
          <w:rFonts w:ascii="Times New Roman" w:hAnsi="Times New Roman" w:cs="Times New Roman"/>
          <w:b/>
          <w:sz w:val="24"/>
          <w:szCs w:val="24"/>
        </w:rPr>
        <w:t>B. METODE PENELITIAN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4241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ditulis dengan huruf besar dan cetak tebal)</w:t>
      </w:r>
    </w:p>
    <w:p w14:paraId="35D5950C" w14:textId="77777777" w:rsidR="006E3EDD" w:rsidRDefault="006E2410" w:rsidP="006E3ED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penelitian pada dasarnya berisi cara-cara serta prosedur penelitian yang telah dilaksanakan. Pada bagian ini antara lain berisi</w:t>
      </w:r>
      <w:r w:rsidR="006E3EDD">
        <w:rPr>
          <w:rFonts w:ascii="Times New Roman" w:hAnsi="Times New Roman" w:cs="Times New Roman"/>
          <w:sz w:val="24"/>
          <w:szCs w:val="24"/>
        </w:rPr>
        <w:t xml:space="preserve"> metode penelitian, waktu dan tempat penelitian, objek penelitian atau sumber data penelitian, teknik pengumpulan data, teknik analisis data, dan instrumen penelitian. Isi metode penelitian </w:t>
      </w:r>
      <w:r w:rsidR="00F56AD0">
        <w:rPr>
          <w:rFonts w:ascii="Times New Roman" w:hAnsi="Times New Roman" w:cs="Times New Roman"/>
          <w:sz w:val="24"/>
          <w:szCs w:val="24"/>
        </w:rPr>
        <w:t>ini masing-masing ditulis</w:t>
      </w:r>
      <w:r w:rsidR="006E3EDD">
        <w:rPr>
          <w:rFonts w:ascii="Times New Roman" w:hAnsi="Times New Roman" w:cs="Times New Roman"/>
          <w:sz w:val="24"/>
          <w:szCs w:val="24"/>
        </w:rPr>
        <w:t xml:space="preserve"> menjadi judul sub-sub bab yang disusun seperti pada bagian di bawah ini. Metode </w:t>
      </w:r>
      <w:r w:rsidR="006E3EDD">
        <w:rPr>
          <w:rFonts w:ascii="Times New Roman" w:hAnsi="Times New Roman" w:cs="Times New Roman"/>
          <w:sz w:val="24"/>
          <w:szCs w:val="24"/>
        </w:rPr>
        <w:t xml:space="preserve">penelitian ditulis dengan </w:t>
      </w:r>
      <w:r w:rsidR="006E3EDD" w:rsidRPr="00F56AD0">
        <w:rPr>
          <w:rFonts w:ascii="Times New Roman" w:hAnsi="Times New Roman" w:cs="Times New Roman"/>
          <w:i/>
          <w:sz w:val="24"/>
          <w:szCs w:val="24"/>
        </w:rPr>
        <w:t>Time New Roman font size 12</w:t>
      </w:r>
      <w:r w:rsidR="006E3EDD">
        <w:rPr>
          <w:rFonts w:ascii="Times New Roman" w:hAnsi="Times New Roman" w:cs="Times New Roman"/>
          <w:sz w:val="24"/>
          <w:szCs w:val="24"/>
        </w:rPr>
        <w:t xml:space="preserve"> dengan jarak 1,5 spasi.</w:t>
      </w:r>
    </w:p>
    <w:p w14:paraId="5DC3B391" w14:textId="77777777" w:rsidR="001031AB" w:rsidRPr="006E3EDD" w:rsidRDefault="006E3EDD" w:rsidP="006E3ED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EDD">
        <w:rPr>
          <w:rFonts w:ascii="Times New Roman" w:hAnsi="Times New Roman" w:cs="Times New Roman"/>
          <w:b/>
          <w:sz w:val="24"/>
          <w:szCs w:val="24"/>
        </w:rPr>
        <w:t>Metode Penelitian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4241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ditulis dengan cetak tebal)</w:t>
      </w:r>
    </w:p>
    <w:p w14:paraId="37CCA315" w14:textId="77777777" w:rsidR="00D24735" w:rsidRDefault="006E3EDD" w:rsidP="00B32C32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Berisi paparan </w:t>
      </w:r>
      <w:r w:rsidR="00F56AD0">
        <w:rPr>
          <w:rFonts w:ascii="Times New Roman" w:hAnsi="Times New Roman" w:cs="Times New Roman"/>
          <w:sz w:val="24"/>
          <w:szCs w:val="24"/>
        </w:rPr>
        <w:t xml:space="preserve">tentang </w:t>
      </w:r>
      <w:r>
        <w:rPr>
          <w:rFonts w:ascii="Times New Roman" w:hAnsi="Times New Roman" w:cs="Times New Roman"/>
          <w:sz w:val="24"/>
          <w:szCs w:val="24"/>
        </w:rPr>
        <w:t>metode</w:t>
      </w:r>
      <w:r w:rsidR="00F56AD0">
        <w:rPr>
          <w:rFonts w:ascii="Times New Roman" w:hAnsi="Times New Roman" w:cs="Times New Roman"/>
          <w:sz w:val="24"/>
          <w:szCs w:val="24"/>
        </w:rPr>
        <w:t xml:space="preserve"> yang dipakai dalam</w:t>
      </w:r>
      <w:r>
        <w:rPr>
          <w:rFonts w:ascii="Times New Roman" w:hAnsi="Times New Roman" w:cs="Times New Roman"/>
          <w:sz w:val="24"/>
          <w:szCs w:val="24"/>
        </w:rPr>
        <w:t xml:space="preserve"> penelitian.</w:t>
      </w:r>
    </w:p>
    <w:p w14:paraId="40993B90" w14:textId="77777777" w:rsidR="006E3EDD" w:rsidRDefault="006E3EDD" w:rsidP="006E3ED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EDD">
        <w:rPr>
          <w:rFonts w:ascii="Times New Roman" w:hAnsi="Times New Roman" w:cs="Times New Roman"/>
          <w:b/>
          <w:sz w:val="24"/>
          <w:szCs w:val="24"/>
        </w:rPr>
        <w:t>Waktu dan Tempat Penelitian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4241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ditulis dengan cetak tebal)</w:t>
      </w:r>
    </w:p>
    <w:p w14:paraId="518EE278" w14:textId="77777777" w:rsidR="00DE27DC" w:rsidRPr="00DE27DC" w:rsidRDefault="00DE27DC" w:rsidP="00B32C3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27DC">
        <w:rPr>
          <w:rFonts w:ascii="Times New Roman" w:hAnsi="Times New Roman" w:cs="Times New Roman"/>
          <w:sz w:val="24"/>
          <w:szCs w:val="24"/>
        </w:rPr>
        <w:t xml:space="preserve">Berisi paparan </w:t>
      </w:r>
      <w:r w:rsidR="00F56AD0">
        <w:rPr>
          <w:rFonts w:ascii="Times New Roman" w:hAnsi="Times New Roman" w:cs="Times New Roman"/>
          <w:sz w:val="24"/>
          <w:szCs w:val="24"/>
        </w:rPr>
        <w:t xml:space="preserve">mengenai </w:t>
      </w:r>
      <w:r w:rsidRPr="00DE27DC">
        <w:rPr>
          <w:rFonts w:ascii="Times New Roman" w:hAnsi="Times New Roman" w:cs="Times New Roman"/>
          <w:sz w:val="24"/>
          <w:szCs w:val="24"/>
        </w:rPr>
        <w:t>waktu</w:t>
      </w:r>
      <w:r>
        <w:rPr>
          <w:rFonts w:ascii="Times New Roman" w:hAnsi="Times New Roman" w:cs="Times New Roman"/>
          <w:sz w:val="24"/>
          <w:szCs w:val="24"/>
        </w:rPr>
        <w:t xml:space="preserve"> pelaksanaan penelitian serta paparan</w:t>
      </w:r>
      <w:r w:rsidR="000E4AF3">
        <w:rPr>
          <w:rFonts w:ascii="Times New Roman" w:hAnsi="Times New Roman" w:cs="Times New Roman"/>
          <w:sz w:val="24"/>
          <w:szCs w:val="24"/>
        </w:rPr>
        <w:t xml:space="preserve"> mengenai tempat dilaksanakannya</w:t>
      </w:r>
      <w:r>
        <w:rPr>
          <w:rFonts w:ascii="Times New Roman" w:hAnsi="Times New Roman" w:cs="Times New Roman"/>
          <w:sz w:val="24"/>
          <w:szCs w:val="24"/>
        </w:rPr>
        <w:t xml:space="preserve"> penelitian</w:t>
      </w:r>
      <w:r w:rsidR="00A64241">
        <w:rPr>
          <w:rFonts w:ascii="Times New Roman" w:hAnsi="Times New Roman" w:cs="Times New Roman"/>
          <w:sz w:val="24"/>
          <w:szCs w:val="24"/>
        </w:rPr>
        <w:t>.</w:t>
      </w:r>
    </w:p>
    <w:p w14:paraId="719309A8" w14:textId="77777777" w:rsidR="00DE27DC" w:rsidRDefault="00DE27DC" w:rsidP="00DE27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C">
        <w:rPr>
          <w:rFonts w:ascii="Times New Roman" w:hAnsi="Times New Roman" w:cs="Times New Roman"/>
          <w:b/>
          <w:sz w:val="24"/>
          <w:szCs w:val="24"/>
        </w:rPr>
        <w:t>Objek/Sumber Data Penelitian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4241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ditulis dengan cetak tebal)</w:t>
      </w:r>
    </w:p>
    <w:p w14:paraId="30E659BC" w14:textId="77777777" w:rsidR="00DE27DC" w:rsidRPr="00DE27DC" w:rsidRDefault="00DE27DC" w:rsidP="00DE27DC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E27DC">
        <w:rPr>
          <w:rFonts w:ascii="Times New Roman" w:hAnsi="Times New Roman" w:cs="Times New Roman"/>
          <w:sz w:val="24"/>
          <w:szCs w:val="24"/>
        </w:rPr>
        <w:t>Berisi paparan dari</w:t>
      </w:r>
      <w:r>
        <w:rPr>
          <w:rFonts w:ascii="Times New Roman" w:hAnsi="Times New Roman" w:cs="Times New Roman"/>
          <w:sz w:val="24"/>
          <w:szCs w:val="24"/>
        </w:rPr>
        <w:t xml:space="preserve"> mana data-data penelitian didapatkan</w:t>
      </w:r>
      <w:r w:rsidR="00A64241">
        <w:rPr>
          <w:rFonts w:ascii="Times New Roman" w:hAnsi="Times New Roman" w:cs="Times New Roman"/>
          <w:sz w:val="24"/>
          <w:szCs w:val="24"/>
        </w:rPr>
        <w:t>.</w:t>
      </w:r>
    </w:p>
    <w:p w14:paraId="100D43C3" w14:textId="77777777" w:rsidR="00DE27DC" w:rsidRDefault="00DE27DC" w:rsidP="00DE27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C">
        <w:rPr>
          <w:rFonts w:ascii="Times New Roman" w:hAnsi="Times New Roman" w:cs="Times New Roman"/>
          <w:b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4241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ditulis dengan cetak tebal)</w:t>
      </w:r>
    </w:p>
    <w:p w14:paraId="67ED47BC" w14:textId="77777777" w:rsidR="00A64241" w:rsidRPr="00A64241" w:rsidRDefault="00A64241" w:rsidP="00A6424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64241">
        <w:rPr>
          <w:rFonts w:ascii="Times New Roman" w:hAnsi="Times New Roman" w:cs="Times New Roman"/>
          <w:sz w:val="24"/>
          <w:szCs w:val="24"/>
        </w:rPr>
        <w:t xml:space="preserve">Berisi paparan </w:t>
      </w:r>
      <w:r>
        <w:rPr>
          <w:rFonts w:ascii="Times New Roman" w:hAnsi="Times New Roman" w:cs="Times New Roman"/>
          <w:sz w:val="24"/>
          <w:szCs w:val="24"/>
        </w:rPr>
        <w:t xml:space="preserve">cara-cara data dikumpulkan dari </w:t>
      </w:r>
      <w:r w:rsidR="0022149A">
        <w:rPr>
          <w:rFonts w:ascii="Times New Roman" w:hAnsi="Times New Roman" w:cs="Times New Roman"/>
          <w:sz w:val="24"/>
          <w:szCs w:val="24"/>
        </w:rPr>
        <w:t>objek/</w:t>
      </w:r>
      <w:r>
        <w:rPr>
          <w:rFonts w:ascii="Times New Roman" w:hAnsi="Times New Roman" w:cs="Times New Roman"/>
          <w:sz w:val="24"/>
          <w:szCs w:val="24"/>
        </w:rPr>
        <w:t>sumber data.</w:t>
      </w:r>
    </w:p>
    <w:p w14:paraId="14E5E478" w14:textId="77777777" w:rsidR="00DE27DC" w:rsidRDefault="00DE27DC" w:rsidP="00DE27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C">
        <w:rPr>
          <w:rFonts w:ascii="Times New Roman" w:hAnsi="Times New Roman" w:cs="Times New Roman"/>
          <w:b/>
          <w:sz w:val="24"/>
          <w:szCs w:val="24"/>
        </w:rPr>
        <w:t>Teknik Analisis Data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4241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ditulis dengan cetak tebal)</w:t>
      </w:r>
    </w:p>
    <w:p w14:paraId="527A9C05" w14:textId="77777777" w:rsidR="00A64241" w:rsidRPr="00A64241" w:rsidRDefault="00A64241" w:rsidP="00A6424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64241">
        <w:rPr>
          <w:rFonts w:ascii="Times New Roman" w:hAnsi="Times New Roman" w:cs="Times New Roman"/>
          <w:sz w:val="24"/>
          <w:szCs w:val="24"/>
        </w:rPr>
        <w:t>Berisi</w:t>
      </w:r>
      <w:r>
        <w:rPr>
          <w:rFonts w:ascii="Times New Roman" w:hAnsi="Times New Roman" w:cs="Times New Roman"/>
          <w:sz w:val="24"/>
          <w:szCs w:val="24"/>
        </w:rPr>
        <w:t xml:space="preserve"> paparan cara-cara menganalisis data yang telah dikumpulkan.</w:t>
      </w:r>
    </w:p>
    <w:p w14:paraId="44C05025" w14:textId="77777777" w:rsidR="00DE27DC" w:rsidRDefault="00DE27DC" w:rsidP="00DE27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DC">
        <w:rPr>
          <w:rFonts w:ascii="Times New Roman" w:hAnsi="Times New Roman" w:cs="Times New Roman"/>
          <w:b/>
          <w:sz w:val="24"/>
          <w:szCs w:val="24"/>
        </w:rPr>
        <w:t>Instrumen Penelitian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4241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ditulis dengan cetak tebal)</w:t>
      </w:r>
    </w:p>
    <w:p w14:paraId="20CF7D9A" w14:textId="77777777" w:rsidR="00DE27DC" w:rsidRDefault="00A64241" w:rsidP="00A64241">
      <w:pPr>
        <w:pStyle w:val="ListParagraph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6424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erisi paparan alat-alat yang dipakai untuk melaksanakan penelitian, terutama pada saat pengumpulan serta analisis data.</w:t>
      </w:r>
    </w:p>
    <w:p w14:paraId="53122E79" w14:textId="77777777" w:rsidR="00DE27DC" w:rsidRDefault="00DE27DC" w:rsidP="00DE27DC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Pr="00DE27DC">
        <w:rPr>
          <w:rFonts w:ascii="Times New Roman" w:hAnsi="Times New Roman" w:cs="Times New Roman"/>
          <w:b/>
          <w:sz w:val="24"/>
          <w:szCs w:val="24"/>
        </w:rPr>
        <w:t>HASIL PENELITIAN DAN PEMBAHASAN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4241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ditulis dengan huruf besar dan cetak tebal)</w:t>
      </w:r>
    </w:p>
    <w:p w14:paraId="7B8DB444" w14:textId="77777777" w:rsidR="0064455A" w:rsidRDefault="00DE27DC" w:rsidP="00A6424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 disusun berupa paparan hasil penelitian dan pembahasannya. Selain berupa paparan, pada bagian ini dapat disajikan beberapa gambar, bagan, grafik, tabel</w:t>
      </w:r>
      <w:r w:rsidR="002B2449">
        <w:rPr>
          <w:rFonts w:ascii="Times New Roman" w:hAnsi="Times New Roman" w:cs="Times New Roman"/>
          <w:sz w:val="24"/>
          <w:szCs w:val="24"/>
        </w:rPr>
        <w:t>, dan sebagainya dan</w:t>
      </w:r>
      <w:r>
        <w:rPr>
          <w:rFonts w:ascii="Times New Roman" w:hAnsi="Times New Roman" w:cs="Times New Roman"/>
          <w:sz w:val="24"/>
          <w:szCs w:val="24"/>
        </w:rPr>
        <w:t xml:space="preserve"> pada bagian atasnya </w:t>
      </w:r>
      <w:r w:rsidR="0064455A">
        <w:rPr>
          <w:rFonts w:ascii="Times New Roman" w:hAnsi="Times New Roman" w:cs="Times New Roman"/>
          <w:sz w:val="24"/>
          <w:szCs w:val="24"/>
        </w:rPr>
        <w:t xml:space="preserve">dibubuhi nomor dan judulnya. Paparan hasil penelitian ini harus mengacu pada masalah penelitian. Bagian ini pun ditulis dengan </w:t>
      </w:r>
      <w:r w:rsidR="0064455A" w:rsidRPr="002B2449">
        <w:rPr>
          <w:rFonts w:ascii="Times New Roman" w:hAnsi="Times New Roman" w:cs="Times New Roman"/>
          <w:i/>
          <w:sz w:val="24"/>
          <w:szCs w:val="24"/>
        </w:rPr>
        <w:t>Time New Roman font size 12</w:t>
      </w:r>
      <w:r w:rsidR="0064455A">
        <w:rPr>
          <w:rFonts w:ascii="Times New Roman" w:hAnsi="Times New Roman" w:cs="Times New Roman"/>
          <w:sz w:val="24"/>
          <w:szCs w:val="24"/>
        </w:rPr>
        <w:t xml:space="preserve"> dengan jarak 1,5 spasi. </w:t>
      </w:r>
    </w:p>
    <w:p w14:paraId="06498C84" w14:textId="77777777" w:rsidR="00BE662A" w:rsidRPr="00BE662A" w:rsidRDefault="00BE662A" w:rsidP="00BE66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Tabel 1.</w:t>
      </w:r>
      <w:r>
        <w:rPr>
          <w:rFonts w:ascii="Times New Roman" w:hAnsi="Times New Roman"/>
          <w:sz w:val="24"/>
          <w:szCs w:val="24"/>
        </w:rPr>
        <w:t xml:space="preserve"> Contoh Penulisan Tabel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523"/>
        <w:gridCol w:w="2173"/>
      </w:tblGrid>
      <w:tr w:rsidR="00BE662A" w14:paraId="4B3E4F0E" w14:textId="77777777" w:rsidTr="00BE662A"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EA06883" w14:textId="77777777" w:rsidR="00BE662A" w:rsidRDefault="00BE662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AD64B25" w14:textId="77777777" w:rsidR="00BE662A" w:rsidRDefault="00BE662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Sistematika Penulisan Artikel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A0DB751" w14:textId="77777777" w:rsidR="00BE662A" w:rsidRDefault="00BE662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Penilaian</w:t>
            </w:r>
          </w:p>
        </w:tc>
      </w:tr>
      <w:tr w:rsidR="00BE662A" w14:paraId="7DA92543" w14:textId="77777777" w:rsidTr="00BE662A"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06BA181" w14:textId="77777777" w:rsidR="00BE662A" w:rsidRDefault="00BE662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C1FAE67" w14:textId="77777777" w:rsidR="00BE662A" w:rsidRDefault="00BE662A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Pendahuluan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726568" w14:textId="77777777" w:rsidR="00BE662A" w:rsidRDefault="00BE662A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Masih kurang</w:t>
            </w:r>
          </w:p>
        </w:tc>
      </w:tr>
      <w:tr w:rsidR="00BE662A" w14:paraId="29DC1263" w14:textId="77777777" w:rsidTr="00BE662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77D6A" w14:textId="77777777" w:rsidR="00BE662A" w:rsidRDefault="00BE662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331F0" w14:textId="77777777" w:rsidR="00BE662A" w:rsidRDefault="00BE662A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Penelitian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F8348" w14:textId="77777777" w:rsidR="00BE662A" w:rsidRDefault="00BE662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Tidak mendetail/Lemah</w:t>
            </w:r>
          </w:p>
        </w:tc>
      </w:tr>
      <w:tr w:rsidR="00BE662A" w14:paraId="27B7F7C2" w14:textId="77777777" w:rsidTr="00BE662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A2066" w14:textId="77777777" w:rsidR="00BE662A" w:rsidRDefault="00BE662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9F159" w14:textId="77777777" w:rsidR="00BE662A" w:rsidRDefault="00BE662A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Hasil Penelitian dan Pembahasan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CCCC1" w14:textId="77777777" w:rsidR="00BE662A" w:rsidRDefault="00BE662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Kurang interpretasi</w:t>
            </w:r>
          </w:p>
        </w:tc>
      </w:tr>
      <w:tr w:rsidR="00BE662A" w14:paraId="2AB1C35B" w14:textId="77777777" w:rsidTr="00BE662A"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7A899AD" w14:textId="77777777" w:rsidR="00BE662A" w:rsidRDefault="00BE662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A1C77A2" w14:textId="77777777" w:rsidR="00BE662A" w:rsidRDefault="00BE662A">
            <w:pPr>
              <w:pStyle w:val="ListParagraph"/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Simpulan, Implikasi dan Rekomendasi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126705F" w14:textId="77777777" w:rsidR="00BE662A" w:rsidRDefault="00BE662A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Mengulang yang ditulis pada bagian pembahasan</w:t>
            </w:r>
          </w:p>
        </w:tc>
      </w:tr>
      <w:tr w:rsidR="00BE662A" w14:paraId="6163D8EA" w14:textId="77777777" w:rsidTr="00BE662A"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A0418B" w14:textId="77777777" w:rsidR="00BE662A" w:rsidRDefault="00BE662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FF2FEA" w14:textId="77777777" w:rsidR="00BE662A" w:rsidRDefault="00BE662A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Keputusan Editor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DDE340" w14:textId="77777777" w:rsidR="00BE662A" w:rsidRDefault="00BE662A" w:rsidP="00BE662A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dstrike/>
                <w:sz w:val="24"/>
                <w:szCs w:val="24"/>
              </w:rPr>
              <w:t>Revisi/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Ditolak</w:t>
            </w:r>
          </w:p>
        </w:tc>
      </w:tr>
    </w:tbl>
    <w:p w14:paraId="4E857641" w14:textId="77777777" w:rsidR="00BE662A" w:rsidRPr="00BE662A" w:rsidRDefault="00BE662A" w:rsidP="00A6424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166F01" w14:textId="77777777" w:rsidR="0064455A" w:rsidRDefault="0064455A" w:rsidP="0064455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018">
        <w:rPr>
          <w:rFonts w:ascii="Times New Roman" w:hAnsi="Times New Roman" w:cs="Times New Roman"/>
          <w:b/>
          <w:bCs/>
          <w:sz w:val="24"/>
          <w:szCs w:val="24"/>
        </w:rPr>
        <w:t>D. SIMPULAN, IMPLIKASI, DAN REKOMENDASI</w:t>
      </w:r>
      <w:r w:rsidRPr="006445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64241"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>ditulis dengan huruf besar dan cetak tebal)</w:t>
      </w:r>
    </w:p>
    <w:p w14:paraId="04AD7FF0" w14:textId="77777777" w:rsidR="00A64241" w:rsidRDefault="002B2449" w:rsidP="006621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Bagian ini berisi p</w:t>
      </w:r>
      <w:r w:rsidR="00A64241">
        <w:rPr>
          <w:rFonts w:ascii="Times New Roman" w:hAnsi="Times New Roman" w:cs="Times New Roman"/>
          <w:sz w:val="24"/>
          <w:szCs w:val="24"/>
        </w:rPr>
        <w:t>aparan tentang simpulan hasil penelitian, implikasi, serta rekomendasi yang disajikan menjadi judul-judul sebagai subbab seperti berikut.</w:t>
      </w:r>
      <w:r w:rsidR="006621CC">
        <w:rPr>
          <w:rFonts w:ascii="Times New Roman" w:hAnsi="Times New Roman" w:cs="Times New Roman"/>
          <w:sz w:val="24"/>
          <w:szCs w:val="24"/>
        </w:rPr>
        <w:t xml:space="preserve"> Bagian ini pun ditulis dengan </w:t>
      </w:r>
      <w:r w:rsidR="006621CC" w:rsidRPr="00F56AD0">
        <w:rPr>
          <w:rFonts w:ascii="Times New Roman" w:hAnsi="Times New Roman" w:cs="Times New Roman"/>
          <w:i/>
          <w:sz w:val="24"/>
          <w:szCs w:val="24"/>
        </w:rPr>
        <w:t>Time New Roman font size 12</w:t>
      </w:r>
      <w:r w:rsidR="006621CC">
        <w:rPr>
          <w:rFonts w:ascii="Times New Roman" w:hAnsi="Times New Roman" w:cs="Times New Roman"/>
          <w:sz w:val="24"/>
          <w:szCs w:val="24"/>
        </w:rPr>
        <w:t xml:space="preserve"> dengan jarak 1,5 spasi.</w:t>
      </w:r>
    </w:p>
    <w:p w14:paraId="0F11D65C" w14:textId="77777777" w:rsidR="00A64241" w:rsidRDefault="00A64241" w:rsidP="004E59F7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64241">
        <w:rPr>
          <w:rFonts w:ascii="Times New Roman" w:hAnsi="Times New Roman" w:cs="Times New Roman"/>
          <w:b/>
          <w:sz w:val="24"/>
          <w:szCs w:val="24"/>
        </w:rPr>
        <w:t>Simpulan</w:t>
      </w:r>
      <w:r>
        <w:rPr>
          <w:rFonts w:ascii="Times New Roman" w:hAnsi="Times New Roman" w:cs="Times New Roman"/>
          <w:sz w:val="24"/>
          <w:szCs w:val="24"/>
        </w:rPr>
        <w:t xml:space="preserve"> (judul </w:t>
      </w:r>
      <w:r w:rsidR="004E59F7">
        <w:rPr>
          <w:rFonts w:ascii="Times New Roman" w:hAnsi="Times New Roman" w:cs="Times New Roman"/>
          <w:sz w:val="24"/>
          <w:szCs w:val="24"/>
        </w:rPr>
        <w:t xml:space="preserve">ditulis dengan </w:t>
      </w:r>
      <w:r>
        <w:rPr>
          <w:rFonts w:ascii="Times New Roman" w:hAnsi="Times New Roman" w:cs="Times New Roman"/>
          <w:sz w:val="24"/>
          <w:szCs w:val="24"/>
        </w:rPr>
        <w:t>cetak tebal)</w:t>
      </w:r>
    </w:p>
    <w:p w14:paraId="3A59356E" w14:textId="77777777" w:rsidR="00A64241" w:rsidRDefault="00B32C32" w:rsidP="00B32C32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241">
        <w:rPr>
          <w:rFonts w:ascii="Times New Roman" w:hAnsi="Times New Roman" w:cs="Times New Roman"/>
          <w:sz w:val="24"/>
          <w:szCs w:val="24"/>
        </w:rPr>
        <w:t xml:space="preserve">Simpulan </w:t>
      </w:r>
      <w:r w:rsidR="002B2449">
        <w:rPr>
          <w:rFonts w:ascii="Times New Roman" w:hAnsi="Times New Roman" w:cs="Times New Roman"/>
          <w:sz w:val="24"/>
          <w:szCs w:val="24"/>
        </w:rPr>
        <w:t xml:space="preserve">disusun </w:t>
      </w:r>
      <w:r w:rsidR="00A64241">
        <w:rPr>
          <w:rFonts w:ascii="Times New Roman" w:hAnsi="Times New Roman" w:cs="Times New Roman"/>
          <w:sz w:val="24"/>
          <w:szCs w:val="24"/>
        </w:rPr>
        <w:t xml:space="preserve">berupa paparan temuan </w:t>
      </w:r>
      <w:r w:rsidR="0022149A">
        <w:rPr>
          <w:rFonts w:ascii="Times New Roman" w:hAnsi="Times New Roman" w:cs="Times New Roman"/>
          <w:sz w:val="24"/>
          <w:szCs w:val="24"/>
        </w:rPr>
        <w:t xml:space="preserve">atau hasil </w:t>
      </w:r>
      <w:r w:rsidR="00A64241">
        <w:rPr>
          <w:rFonts w:ascii="Times New Roman" w:hAnsi="Times New Roman" w:cs="Times New Roman"/>
          <w:sz w:val="24"/>
          <w:szCs w:val="24"/>
        </w:rPr>
        <w:t xml:space="preserve">penelitian berdasarkan pada masalah penelitian </w:t>
      </w:r>
      <w:r w:rsidR="004E59F7">
        <w:rPr>
          <w:rFonts w:ascii="Times New Roman" w:hAnsi="Times New Roman" w:cs="Times New Roman"/>
          <w:sz w:val="24"/>
          <w:szCs w:val="24"/>
        </w:rPr>
        <w:t>yang telah diajukan sebelumnya sesuai dengan hasil penelitian serta pembahasannya.</w:t>
      </w:r>
    </w:p>
    <w:p w14:paraId="0B6384AC" w14:textId="77777777" w:rsidR="004E59F7" w:rsidRDefault="004E59F7" w:rsidP="0064455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B2449">
        <w:rPr>
          <w:rFonts w:ascii="Times New Roman" w:hAnsi="Times New Roman" w:cs="Times New Roman"/>
          <w:b/>
          <w:sz w:val="24"/>
          <w:szCs w:val="24"/>
        </w:rPr>
        <w:t>Implikasi</w:t>
      </w:r>
      <w:r w:rsidR="00BD1A0B">
        <w:rPr>
          <w:rFonts w:ascii="Times New Roman" w:hAnsi="Times New Roman" w:cs="Times New Roman"/>
          <w:sz w:val="24"/>
          <w:szCs w:val="24"/>
        </w:rPr>
        <w:t xml:space="preserve"> (judul ditulis dengan cetak tebal)</w:t>
      </w:r>
    </w:p>
    <w:p w14:paraId="03E56772" w14:textId="77777777" w:rsidR="002B2449" w:rsidRDefault="002B2449" w:rsidP="0064455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Disusun berupa paparan yang menjelaskan implikasi hasil penelitian terhadap bidang-bidang tertentu.</w:t>
      </w:r>
    </w:p>
    <w:p w14:paraId="12BE334B" w14:textId="77777777" w:rsidR="004E59F7" w:rsidRDefault="004E59F7" w:rsidP="0064455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B2449">
        <w:rPr>
          <w:rFonts w:ascii="Times New Roman" w:hAnsi="Times New Roman" w:cs="Times New Roman"/>
          <w:b/>
          <w:sz w:val="24"/>
          <w:szCs w:val="24"/>
        </w:rPr>
        <w:t>Rekomendasi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A0B">
        <w:rPr>
          <w:rFonts w:ascii="Times New Roman" w:hAnsi="Times New Roman" w:cs="Times New Roman"/>
          <w:sz w:val="24"/>
          <w:szCs w:val="24"/>
        </w:rPr>
        <w:t>(judul ditulis dengan cetak tebal)</w:t>
      </w:r>
      <w:r w:rsidR="007C0E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C28489" w14:textId="77777777" w:rsidR="002B2449" w:rsidRDefault="002B2449" w:rsidP="0064455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Berisi paparan saran-saran bagi pihak-pihak tertentu sehubungan dengan pelaksanaan dan hasil penelitian yang telah dilaksanakan.</w:t>
      </w:r>
    </w:p>
    <w:p w14:paraId="32634FC4" w14:textId="77777777" w:rsidR="007C0E21" w:rsidRDefault="007C0E21" w:rsidP="007C0E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21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 xml:space="preserve"> (judul ditulis dengan huruf besar dan cetak tebal)</w:t>
      </w:r>
    </w:p>
    <w:p w14:paraId="26F7DD6F" w14:textId="77777777" w:rsidR="007C0E21" w:rsidRDefault="007C0E21" w:rsidP="007C0E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Semua referensi yang dikutip di dalam artikel harus dimasukkan ke dala</w:t>
      </w:r>
      <w:r w:rsidR="00C1675E">
        <w:rPr>
          <w:rFonts w:ascii="Times New Roman" w:hAnsi="Times New Roman" w:cs="Times New Roman"/>
          <w:sz w:val="24"/>
          <w:szCs w:val="24"/>
        </w:rPr>
        <w:t>m daftar pustaka yang</w:t>
      </w:r>
      <w:r>
        <w:rPr>
          <w:rFonts w:ascii="Times New Roman" w:hAnsi="Times New Roman" w:cs="Times New Roman"/>
          <w:sz w:val="24"/>
          <w:szCs w:val="24"/>
        </w:rPr>
        <w:t xml:space="preserve"> dis</w:t>
      </w:r>
      <w:r w:rsidR="00B814D1">
        <w:rPr>
          <w:rFonts w:ascii="Times New Roman" w:hAnsi="Times New Roman" w:cs="Times New Roman"/>
          <w:sz w:val="24"/>
          <w:szCs w:val="24"/>
        </w:rPr>
        <w:t>usun berurutan s</w:t>
      </w:r>
      <w:r w:rsidR="00C1675E">
        <w:rPr>
          <w:rFonts w:ascii="Times New Roman" w:hAnsi="Times New Roman" w:cs="Times New Roman"/>
          <w:sz w:val="24"/>
          <w:szCs w:val="24"/>
        </w:rPr>
        <w:t xml:space="preserve">ecara alfabetis, seperti </w:t>
      </w:r>
      <w:r w:rsidR="00B814D1">
        <w:rPr>
          <w:rFonts w:ascii="Times New Roman" w:hAnsi="Times New Roman" w:cs="Times New Roman"/>
          <w:sz w:val="24"/>
          <w:szCs w:val="24"/>
        </w:rPr>
        <w:t>contoh berikut.</w:t>
      </w:r>
    </w:p>
    <w:p w14:paraId="0DF6ACE4" w14:textId="77777777" w:rsidR="0070101C" w:rsidRDefault="0070101C" w:rsidP="00C1675E">
      <w:pPr>
        <w:tabs>
          <w:tab w:val="left" w:pos="1134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Bell, Roger T. (1995). </w:t>
      </w:r>
      <w:r w:rsidRPr="0070101C">
        <w:rPr>
          <w:rFonts w:ascii="Times New Roman" w:hAnsi="Times New Roman" w:cs="Times New Roman"/>
          <w:i/>
          <w:sz w:val="24"/>
          <w:szCs w:val="24"/>
        </w:rPr>
        <w:t>Sosiolinguistik – Sajian Tujuan, Pendekatan, dan Problem-problemnya</w:t>
      </w:r>
      <w:r w:rsidR="009748F4">
        <w:rPr>
          <w:rFonts w:ascii="Times New Roman" w:hAnsi="Times New Roman" w:cs="Times New Roman"/>
          <w:sz w:val="24"/>
          <w:szCs w:val="24"/>
        </w:rPr>
        <w:t>. (Alih B</w:t>
      </w:r>
      <w:r>
        <w:rPr>
          <w:rFonts w:ascii="Times New Roman" w:hAnsi="Times New Roman" w:cs="Times New Roman"/>
          <w:sz w:val="24"/>
          <w:szCs w:val="24"/>
        </w:rPr>
        <w:t>ahasa Abd. Syukur Ibrahim). Surabaya: Penerbit Usaha nasional.</w:t>
      </w:r>
    </w:p>
    <w:p w14:paraId="4B5357D5" w14:textId="77777777" w:rsidR="00B814D1" w:rsidRDefault="001D2B80" w:rsidP="00C1675E">
      <w:pPr>
        <w:tabs>
          <w:tab w:val="left" w:pos="1134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Fasold, Ralph and Jeff Connor Linton. (2006). </w:t>
      </w:r>
      <w:r w:rsidRPr="0070101C">
        <w:rPr>
          <w:rFonts w:ascii="Times New Roman" w:hAnsi="Times New Roman" w:cs="Times New Roman"/>
          <w:i/>
          <w:sz w:val="24"/>
          <w:szCs w:val="24"/>
        </w:rPr>
        <w:t>An Introduction to Language and Linguistics</w:t>
      </w:r>
      <w:r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14:paraId="575D5846" w14:textId="77777777" w:rsidR="002303A6" w:rsidRDefault="006C2302" w:rsidP="00C1675E">
      <w:pPr>
        <w:tabs>
          <w:tab w:val="left" w:pos="1134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Judiasri, Melia Dewi &amp; Juju Juangsih. (2014) </w:t>
      </w:r>
      <w:r w:rsidRPr="0070101C">
        <w:rPr>
          <w:rFonts w:ascii="Times New Roman" w:hAnsi="Times New Roman" w:cs="Times New Roman"/>
          <w:i/>
          <w:sz w:val="24"/>
          <w:szCs w:val="24"/>
        </w:rPr>
        <w:t>Multimedia Flash Game dalam Pelatihan Bunpu</w:t>
      </w:r>
      <w:r>
        <w:rPr>
          <w:rFonts w:ascii="Times New Roman" w:hAnsi="Times New Roman" w:cs="Times New Roman"/>
          <w:sz w:val="24"/>
          <w:szCs w:val="24"/>
        </w:rPr>
        <w:t>. Prosiding, Seminar Internasional “</w:t>
      </w:r>
      <w:r w:rsidRPr="0022149A">
        <w:rPr>
          <w:rFonts w:ascii="Times New Roman" w:hAnsi="Times New Roman" w:cs="Times New Roman"/>
          <w:i/>
          <w:sz w:val="24"/>
          <w:szCs w:val="24"/>
        </w:rPr>
        <w:t xml:space="preserve">How to </w:t>
      </w:r>
      <w:r w:rsidRPr="0022149A">
        <w:rPr>
          <w:rFonts w:ascii="Times New Roman" w:hAnsi="Times New Roman" w:cs="Times New Roman"/>
          <w:i/>
          <w:sz w:val="24"/>
          <w:szCs w:val="24"/>
        </w:rPr>
        <w:t>Impelent Japanese Culture in the Teaching of Japanese Language</w:t>
      </w:r>
      <w:r>
        <w:rPr>
          <w:rFonts w:ascii="Times New Roman" w:hAnsi="Times New Roman" w:cs="Times New Roman"/>
          <w:sz w:val="24"/>
          <w:szCs w:val="24"/>
        </w:rPr>
        <w:t>” yan</w:t>
      </w:r>
      <w:r w:rsidR="0022149A">
        <w:rPr>
          <w:rFonts w:ascii="Times New Roman" w:hAnsi="Times New Roman" w:cs="Times New Roman"/>
          <w:sz w:val="24"/>
          <w:szCs w:val="24"/>
        </w:rPr>
        <w:t>g diselenggarakan oleh Jurusan B</w:t>
      </w:r>
      <w:r>
        <w:rPr>
          <w:rFonts w:ascii="Times New Roman" w:hAnsi="Times New Roman" w:cs="Times New Roman"/>
          <w:sz w:val="24"/>
          <w:szCs w:val="24"/>
        </w:rPr>
        <w:t>ahasa Jepang Fakultas Bahasa dan Seni Universitas negeri Surabaya tanggal 28-29 Nopember 2014. Surabaya: Universitas Negeri Surabaya.</w:t>
      </w:r>
    </w:p>
    <w:p w14:paraId="331063BA" w14:textId="77777777" w:rsidR="00C1675E" w:rsidRDefault="00C1675E" w:rsidP="00C1675E">
      <w:pPr>
        <w:tabs>
          <w:tab w:val="left" w:pos="1134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Sanjaya, Sonda &amp; Rosi Rosiah</w:t>
      </w:r>
      <w:r w:rsidR="00221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(2019). A </w:t>
      </w:r>
      <w:r w:rsidRPr="0022149A">
        <w:rPr>
          <w:rFonts w:ascii="Times New Roman" w:hAnsi="Times New Roman" w:cs="Times New Roman"/>
          <w:i/>
          <w:sz w:val="24"/>
          <w:szCs w:val="24"/>
        </w:rPr>
        <w:t>Pragmatic Study on Jouge Kankei among Japanese native Speakers: Expressions of Reminder</w:t>
      </w:r>
      <w:r>
        <w:rPr>
          <w:rFonts w:ascii="Times New Roman" w:hAnsi="Times New Roman" w:cs="Times New Roman"/>
          <w:sz w:val="24"/>
          <w:szCs w:val="24"/>
        </w:rPr>
        <w:t>. Diakses tanggal 24 Januari 2020 dari https://ejournal.upi.edu</w:t>
      </w:r>
      <w:r w:rsidR="0038670B">
        <w:rPr>
          <w:rFonts w:ascii="Times New Roman" w:hAnsi="Times New Roman" w:cs="Times New Roman"/>
          <w:sz w:val="24"/>
          <w:szCs w:val="24"/>
        </w:rPr>
        <w:t>.</w:t>
      </w:r>
    </w:p>
    <w:p w14:paraId="16CE986F" w14:textId="77777777" w:rsidR="006C2302" w:rsidRDefault="006C2302" w:rsidP="00C1675E">
      <w:pPr>
        <w:tabs>
          <w:tab w:val="left" w:pos="1134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Syifaa, Siti Alfiyyah. (2019). </w:t>
      </w:r>
      <w:r w:rsidRPr="0070101C">
        <w:rPr>
          <w:rFonts w:ascii="Times New Roman" w:hAnsi="Times New Roman" w:cs="Times New Roman"/>
          <w:i/>
          <w:sz w:val="24"/>
          <w:szCs w:val="24"/>
        </w:rPr>
        <w:t>Efektivitas Penggunaan Teknik PORPE dalam Pembelajaran Dokkai Bahasa Jepang</w:t>
      </w:r>
      <w:r>
        <w:rPr>
          <w:rFonts w:ascii="Times New Roman" w:hAnsi="Times New Roman" w:cs="Times New Roman"/>
          <w:sz w:val="24"/>
          <w:szCs w:val="24"/>
        </w:rPr>
        <w:t>. Skripsi, tidak dipublikasikan. Universitas Pendidikan Indonesia.</w:t>
      </w:r>
    </w:p>
    <w:p w14:paraId="0EBAA734" w14:textId="77777777" w:rsidR="002303A6" w:rsidRDefault="002303A6" w:rsidP="002303A6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303A6" w:rsidSect="00DD13E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9AD374E" w14:textId="77777777" w:rsidR="00D24735" w:rsidRPr="00DC1EEF" w:rsidRDefault="00D24735" w:rsidP="003B7A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4735" w:rsidRPr="00DC1EEF" w:rsidSect="00DD13E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F61F" w14:textId="77777777" w:rsidR="00017407" w:rsidRDefault="00017407" w:rsidP="00190F61">
      <w:pPr>
        <w:spacing w:after="0" w:line="240" w:lineRule="auto"/>
      </w:pPr>
      <w:r>
        <w:separator/>
      </w:r>
    </w:p>
  </w:endnote>
  <w:endnote w:type="continuationSeparator" w:id="0">
    <w:p w14:paraId="0E1247AE" w14:textId="77777777" w:rsidR="00017407" w:rsidRDefault="00017407" w:rsidP="0019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3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BCF6C" w14:textId="4A9444DB" w:rsidR="00FC6C15" w:rsidRDefault="00FC6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2E7B6" w14:textId="77777777" w:rsidR="00FC6C15" w:rsidRDefault="00FC6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4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E0E20" w14:textId="04D107FF" w:rsidR="00FC6C15" w:rsidRDefault="00FC6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912487" w14:textId="77777777" w:rsidR="00FC6C15" w:rsidRDefault="00FC6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B30B" w14:textId="77777777" w:rsidR="00017407" w:rsidRDefault="00017407" w:rsidP="00190F61">
      <w:pPr>
        <w:spacing w:after="0" w:line="240" w:lineRule="auto"/>
      </w:pPr>
      <w:r>
        <w:separator/>
      </w:r>
    </w:p>
  </w:footnote>
  <w:footnote w:type="continuationSeparator" w:id="0">
    <w:p w14:paraId="2E1DE9A8" w14:textId="77777777" w:rsidR="00017407" w:rsidRDefault="00017407" w:rsidP="0019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A829" w14:textId="77777777" w:rsidR="00190F61" w:rsidRDefault="00190F61" w:rsidP="00190F61">
    <w:pPr>
      <w:pStyle w:val="HeaderJERE"/>
      <w:wordWrap w:val="0"/>
      <w:ind w:right="380"/>
      <w:jc w:val="right"/>
    </w:pPr>
    <w:r>
      <w:t>Jurnal Bahasa Asing</w:t>
    </w:r>
  </w:p>
  <w:p w14:paraId="5B1BEB75" w14:textId="3EE667BB" w:rsidR="00190F61" w:rsidRDefault="00190F61" w:rsidP="00190F61">
    <w:pPr>
      <w:pStyle w:val="HeaderJERE"/>
      <w:wordWrap w:val="0"/>
      <w:ind w:right="380"/>
      <w:jc w:val="right"/>
    </w:pPr>
    <w:r>
      <w:t xml:space="preserve">p-ISSN: </w:t>
    </w:r>
    <w:r w:rsidR="00FC6C15">
      <w:rPr>
        <w:lang w:val="en-US"/>
      </w:rPr>
      <w:t>1693</w:t>
    </w:r>
    <w:r>
      <w:t>-</w:t>
    </w:r>
    <w:r w:rsidR="00FC6C15">
      <w:rPr>
        <w:lang w:val="en-US"/>
      </w:rPr>
      <w:t>6965</w:t>
    </w:r>
    <w:r>
      <w:t xml:space="preserve">; e-ISSN: </w:t>
    </w:r>
    <w:r w:rsidR="00212319" w:rsidRPr="00212319">
      <w:t>2830-165X</w:t>
    </w:r>
  </w:p>
  <w:p w14:paraId="5924DB0B" w14:textId="7246F00C" w:rsidR="00190F61" w:rsidRPr="00190F61" w:rsidRDefault="00190F61" w:rsidP="00190F61">
    <w:pPr>
      <w:pStyle w:val="HeaderJERE"/>
      <w:wordWrap w:val="0"/>
      <w:ind w:right="380"/>
      <w:jc w:val="right"/>
      <w:rPr>
        <w:i/>
      </w:rPr>
    </w:pPr>
    <w:r>
      <w:t>Website: http://</w:t>
    </w:r>
    <w:r w:rsidR="00FC6C15">
      <w:rPr>
        <w:lang w:val="en-US"/>
      </w:rPr>
      <w:t>jba.stba-jia.ac.id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3377" w14:textId="75EDCBC2" w:rsidR="00190F61" w:rsidRDefault="00190F61" w:rsidP="00190F61">
    <w:pPr>
      <w:pStyle w:val="HeaderJERE"/>
      <w:ind w:right="380"/>
    </w:pPr>
    <w:r>
      <w:t xml:space="preserve">Penulis </w:t>
    </w:r>
    <w:r w:rsidR="00C87018">
      <w:rPr>
        <w:lang w:val="en-US"/>
      </w:rPr>
      <w:t>1</w:t>
    </w:r>
    <w:r>
      <w:t xml:space="preserve">, Penulis </w:t>
    </w:r>
    <w:r w:rsidR="00C87018">
      <w:rPr>
        <w:lang w:val="en-US"/>
      </w:rPr>
      <w:t>2, dst</w:t>
    </w:r>
    <w:r>
      <w:t>. (20</w:t>
    </w:r>
    <w:r w:rsidR="00C921D2">
      <w:rPr>
        <w:lang w:val="en-US"/>
      </w:rPr>
      <w:t>XX</w:t>
    </w:r>
    <w:r>
      <w:t>). Judul artikel.</w:t>
    </w:r>
  </w:p>
  <w:p w14:paraId="31B937DE" w14:textId="082E482D" w:rsidR="00190F61" w:rsidRPr="00190F61" w:rsidRDefault="00190F61" w:rsidP="00C87018">
    <w:pPr>
      <w:pStyle w:val="HeaderJERE"/>
      <w:tabs>
        <w:tab w:val="clear" w:pos="9270"/>
        <w:tab w:val="clear" w:pos="9450"/>
        <w:tab w:val="center" w:pos="4323"/>
      </w:tabs>
      <w:ind w:right="380"/>
      <w:rPr>
        <w:i/>
      </w:rPr>
    </w:pPr>
    <w:r>
      <w:rPr>
        <w:i/>
      </w:rPr>
      <w:t>Jurnal Bahasa Asing</w:t>
    </w:r>
    <w:r>
      <w:t>. Vol.</w:t>
    </w:r>
    <w:r w:rsidR="00C87018">
      <w:rPr>
        <w:lang w:val="en-US"/>
      </w:rPr>
      <w:t xml:space="preserve"> </w:t>
    </w:r>
    <w:r w:rsidR="00C921D2">
      <w:rPr>
        <w:lang w:val="en-US"/>
      </w:rPr>
      <w:t xml:space="preserve">XX </w:t>
    </w:r>
    <w:r w:rsidR="00C87018">
      <w:rPr>
        <w:lang w:val="en-US"/>
      </w:rPr>
      <w:t xml:space="preserve">No. </w:t>
    </w:r>
    <w:r w:rsidR="00C921D2">
      <w:rPr>
        <w:lang w:val="en-US"/>
      </w:rPr>
      <w:t>X</w:t>
    </w:r>
    <w:r>
      <w:t xml:space="preserve"> </w:t>
    </w:r>
    <w:r w:rsidR="00C87018">
      <w:rPr>
        <w:lang w:val="en-US"/>
      </w:rPr>
      <w:t>(</w:t>
    </w:r>
    <w:r>
      <w:t>20</w:t>
    </w:r>
    <w:r w:rsidR="00C921D2">
      <w:rPr>
        <w:lang w:val="en-US"/>
      </w:rPr>
      <w:t>XX</w:t>
    </w:r>
    <w:r w:rsidR="00C87018">
      <w:rPr>
        <w:lang w:val="en-US"/>
      </w:rPr>
      <w:t>)</w:t>
    </w:r>
    <w:r w:rsidR="00C8701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15D"/>
    <w:multiLevelType w:val="hybridMultilevel"/>
    <w:tmpl w:val="5164D2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43A74"/>
    <w:multiLevelType w:val="hybridMultilevel"/>
    <w:tmpl w:val="197617C8"/>
    <w:lvl w:ilvl="0" w:tplc="5CA6D7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EEF"/>
    <w:rsid w:val="00017407"/>
    <w:rsid w:val="000A736A"/>
    <w:rsid w:val="000E4AF3"/>
    <w:rsid w:val="001031AB"/>
    <w:rsid w:val="00136A4E"/>
    <w:rsid w:val="00171890"/>
    <w:rsid w:val="00190F61"/>
    <w:rsid w:val="001D2B80"/>
    <w:rsid w:val="00212319"/>
    <w:rsid w:val="0022149A"/>
    <w:rsid w:val="002303A6"/>
    <w:rsid w:val="00244226"/>
    <w:rsid w:val="002B2449"/>
    <w:rsid w:val="0038670B"/>
    <w:rsid w:val="003B7AB2"/>
    <w:rsid w:val="003E4E43"/>
    <w:rsid w:val="00473315"/>
    <w:rsid w:val="004E59F7"/>
    <w:rsid w:val="005927CE"/>
    <w:rsid w:val="005A5BB6"/>
    <w:rsid w:val="006435B1"/>
    <w:rsid w:val="0064455A"/>
    <w:rsid w:val="00661840"/>
    <w:rsid w:val="006621CC"/>
    <w:rsid w:val="006758E0"/>
    <w:rsid w:val="006C2302"/>
    <w:rsid w:val="006E2410"/>
    <w:rsid w:val="006E3EDD"/>
    <w:rsid w:val="0070101C"/>
    <w:rsid w:val="00791FA7"/>
    <w:rsid w:val="007C0E21"/>
    <w:rsid w:val="007D65EC"/>
    <w:rsid w:val="008A4392"/>
    <w:rsid w:val="008B58F3"/>
    <w:rsid w:val="008E281C"/>
    <w:rsid w:val="00935C5C"/>
    <w:rsid w:val="00946BF0"/>
    <w:rsid w:val="009748F4"/>
    <w:rsid w:val="009B1AE4"/>
    <w:rsid w:val="00A64241"/>
    <w:rsid w:val="00AD7FD0"/>
    <w:rsid w:val="00B32C32"/>
    <w:rsid w:val="00B814D1"/>
    <w:rsid w:val="00BD1A0B"/>
    <w:rsid w:val="00BE662A"/>
    <w:rsid w:val="00C04B01"/>
    <w:rsid w:val="00C1675E"/>
    <w:rsid w:val="00C211ED"/>
    <w:rsid w:val="00C54632"/>
    <w:rsid w:val="00C67AB9"/>
    <w:rsid w:val="00C87018"/>
    <w:rsid w:val="00C921D2"/>
    <w:rsid w:val="00CC00C8"/>
    <w:rsid w:val="00D24735"/>
    <w:rsid w:val="00DC1EEF"/>
    <w:rsid w:val="00DD13E6"/>
    <w:rsid w:val="00DE27DC"/>
    <w:rsid w:val="00E922FF"/>
    <w:rsid w:val="00F56AD0"/>
    <w:rsid w:val="00FC613D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EE23F"/>
  <w15:docId w15:val="{6FCBE776-E011-4CDA-86C1-C5507E69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733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7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F6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0F61"/>
  </w:style>
  <w:style w:type="paragraph" w:styleId="Footer">
    <w:name w:val="footer"/>
    <w:basedOn w:val="Normal"/>
    <w:link w:val="FooterChar"/>
    <w:uiPriority w:val="99"/>
    <w:unhideWhenUsed/>
    <w:rsid w:val="00190F6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0F61"/>
  </w:style>
  <w:style w:type="character" w:customStyle="1" w:styleId="HeaderJEREChar">
    <w:name w:val="Header_JERE Char"/>
    <w:basedOn w:val="DefaultParagraphFont"/>
    <w:link w:val="HeaderJERE"/>
    <w:locked/>
    <w:rsid w:val="00190F61"/>
    <w:rPr>
      <w:rFonts w:asciiTheme="majorHAnsi" w:hAnsiTheme="majorHAnsi"/>
      <w:sz w:val="16"/>
      <w:szCs w:val="16"/>
      <w:lang w:eastAsia="tr-TR"/>
    </w:rPr>
  </w:style>
  <w:style w:type="paragraph" w:customStyle="1" w:styleId="HeaderJERE">
    <w:name w:val="Header_JERE"/>
    <w:basedOn w:val="Header"/>
    <w:link w:val="HeaderJEREChar"/>
    <w:qFormat/>
    <w:rsid w:val="00190F61"/>
    <w:pPr>
      <w:pBdr>
        <w:bottom w:val="single" w:sz="18" w:space="1" w:color="auto"/>
      </w:pBdr>
      <w:tabs>
        <w:tab w:val="clear" w:pos="4252"/>
        <w:tab w:val="clear" w:pos="8504"/>
        <w:tab w:val="right" w:pos="9270"/>
        <w:tab w:val="right" w:pos="9450"/>
      </w:tabs>
      <w:snapToGrid/>
      <w:spacing w:after="0" w:line="240" w:lineRule="auto"/>
      <w:ind w:right="190"/>
      <w:jc w:val="both"/>
    </w:pPr>
    <w:rPr>
      <w:rFonts w:asciiTheme="majorHAnsi" w:hAnsiTheme="majorHAnsi"/>
      <w:sz w:val="16"/>
      <w:szCs w:val="16"/>
      <w:lang w:eastAsia="tr-TR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BE6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F4B6-5EAE-45C8-A990-A074B71D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Sudjiantoo</dc:creator>
  <cp:lastModifiedBy>Luthfan Almanfaluthi</cp:lastModifiedBy>
  <cp:revision>6</cp:revision>
  <dcterms:created xsi:type="dcterms:W3CDTF">2020-02-07T12:13:00Z</dcterms:created>
  <dcterms:modified xsi:type="dcterms:W3CDTF">2022-11-04T07:43:00Z</dcterms:modified>
</cp:coreProperties>
</file>